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6E" w:rsidRDefault="00E5226E" w:rsidP="00E5226E">
      <w:pPr>
        <w:spacing w:line="360" w:lineRule="auto"/>
        <w:jc w:val="center"/>
        <w:rPr>
          <w:rFonts w:ascii="Tahoma" w:hAnsi="Tahoma" w:cs="Tahoma"/>
          <w:b/>
        </w:rPr>
      </w:pPr>
    </w:p>
    <w:p w:rsidR="000B3E8B" w:rsidRPr="00245BA7" w:rsidRDefault="000B3E8B" w:rsidP="00A23497">
      <w:pPr>
        <w:spacing w:before="120" w:after="0" w:line="320" w:lineRule="exact"/>
        <w:jc w:val="center"/>
        <w:rPr>
          <w:rFonts w:ascii="Garamond" w:eastAsia="Garamond" w:hAnsi="Garamond" w:cs="Garamond"/>
          <w:b/>
        </w:rPr>
      </w:pPr>
      <w:r>
        <w:rPr>
          <w:rFonts w:ascii="Garamond" w:hAnsi="Garamond"/>
          <w:b/>
        </w:rPr>
        <w:t>NUCLEO</w:t>
      </w:r>
      <w:r w:rsidRPr="00245BA7">
        <w:rPr>
          <w:rFonts w:ascii="Garamond" w:hAnsi="Garamond"/>
          <w:b/>
        </w:rPr>
        <w:t xml:space="preserve"> ASSOCIATO di </w:t>
      </w:r>
      <w:r w:rsidR="00BC7639">
        <w:rPr>
          <w:rFonts w:ascii="Garamond" w:hAnsi="Garamond"/>
          <w:b/>
        </w:rPr>
        <w:t>VALUTAZIONE DEL COMUNE</w:t>
      </w:r>
      <w:r w:rsidR="008F51A5">
        <w:rPr>
          <w:rFonts w:ascii="Garamond" w:hAnsi="Garamond"/>
          <w:b/>
        </w:rPr>
        <w:t xml:space="preserve"> di </w:t>
      </w:r>
      <w:r w:rsidR="00BC7639">
        <w:rPr>
          <w:rFonts w:ascii="Garamond" w:hAnsi="Garamond"/>
          <w:b/>
        </w:rPr>
        <w:t>BORRIANA</w:t>
      </w:r>
    </w:p>
    <w:p w:rsidR="000B3E8B" w:rsidRPr="00245BA7" w:rsidRDefault="000B3E8B" w:rsidP="000B3E8B">
      <w:pPr>
        <w:ind w:left="2832" w:firstLine="708"/>
        <w:jc w:val="left"/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      </w:t>
      </w:r>
      <w:r w:rsidRPr="00245BA7">
        <w:rPr>
          <w:rFonts w:ascii="Garamond" w:eastAsia="Garamond" w:hAnsi="Garamond" w:cs="Garamond"/>
          <w:b/>
        </w:rPr>
        <w:t>Provincia di Biella</w:t>
      </w:r>
    </w:p>
    <w:p w:rsidR="004E3FEA" w:rsidRPr="00D2519E" w:rsidRDefault="00782E5B" w:rsidP="00E5226E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4E3FEA" w:rsidRPr="00F81E69" w:rsidRDefault="000B3E8B" w:rsidP="000D5314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>
        <w:rPr>
          <w:rFonts w:ascii="Garamond" w:hAnsi="Garamond"/>
        </w:rPr>
        <w:t>Il Nucleo Associato di Valutazione</w:t>
      </w:r>
      <w:r w:rsidR="001E538C">
        <w:rPr>
          <w:rFonts w:ascii="Garamond" w:hAnsi="Garamond" w:cs="Times New Roman"/>
        </w:rPr>
        <w:t xml:space="preserve"> presso</w:t>
      </w:r>
      <w:r w:rsidR="00E5226E">
        <w:rPr>
          <w:rFonts w:ascii="Garamond" w:hAnsi="Garamond" w:cs="Times New Roman"/>
        </w:rPr>
        <w:t xml:space="preserve"> </w:t>
      </w:r>
      <w:r>
        <w:rPr>
          <w:rFonts w:ascii="Garamond" w:hAnsi="Garamond" w:cs="Times New Roman"/>
        </w:rPr>
        <w:t xml:space="preserve">il Comune di </w:t>
      </w:r>
      <w:r w:rsidR="00BC7639">
        <w:rPr>
          <w:rFonts w:ascii="Garamond" w:hAnsi="Garamond" w:cs="Times New Roman"/>
        </w:rPr>
        <w:t>Borriana</w:t>
      </w:r>
      <w:r w:rsidR="00DA74D8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</w:t>
      </w:r>
      <w:proofErr w:type="spellStart"/>
      <w:r w:rsidR="00DA74D8" w:rsidRPr="0027396B">
        <w:rPr>
          <w:rFonts w:ascii="Garamond" w:hAnsi="Garamond" w:cs="Times New Roman"/>
        </w:rPr>
        <w:t>lett</w:t>
      </w:r>
      <w:proofErr w:type="spellEnd"/>
      <w:r w:rsidR="00DA74D8" w:rsidRPr="0027396B">
        <w:rPr>
          <w:rFonts w:ascii="Garamond" w:hAnsi="Garamond" w:cs="Times New Roman"/>
        </w:rPr>
        <w:t xml:space="preserve">. g), del d.lgs. n. 150/2009 e delle </w:t>
      </w:r>
      <w:r w:rsidR="00DA74D8">
        <w:rPr>
          <w:rFonts w:ascii="Garamond" w:hAnsi="Garamond" w:cs="Times New Roman"/>
          <w:b/>
        </w:rPr>
        <w:t>delibere ANAC</w:t>
      </w:r>
      <w:r w:rsidR="00DA74D8" w:rsidRPr="0027396B">
        <w:rPr>
          <w:rFonts w:ascii="Garamond" w:hAnsi="Garamond" w:cs="Times New Roman"/>
          <w:b/>
        </w:rPr>
        <w:t xml:space="preserve"> n. 1310/2016</w:t>
      </w:r>
      <w:r w:rsidR="00DA74D8">
        <w:rPr>
          <w:rFonts w:ascii="Garamond" w:hAnsi="Garamond" w:cs="Times New Roman"/>
          <w:b/>
        </w:rPr>
        <w:t xml:space="preserve"> </w:t>
      </w:r>
      <w:r w:rsidR="00DA74D8" w:rsidRPr="00BF1924">
        <w:rPr>
          <w:rFonts w:ascii="Garamond" w:hAnsi="Garamond" w:cs="Times New Roman"/>
          <w:b/>
        </w:rPr>
        <w:t xml:space="preserve">e </w:t>
      </w:r>
      <w:r w:rsidR="00DA74D8">
        <w:rPr>
          <w:rFonts w:ascii="Garamond" w:hAnsi="Garamond" w:cs="Times New Roman"/>
          <w:b/>
        </w:rPr>
        <w:t xml:space="preserve">n. </w:t>
      </w:r>
      <w:r w:rsidR="00DA74D8" w:rsidRPr="005345A7">
        <w:rPr>
          <w:rFonts w:ascii="Garamond" w:hAnsi="Garamond" w:cs="Times New Roman"/>
          <w:b/>
        </w:rPr>
        <w:t>141</w:t>
      </w:r>
      <w:r w:rsidR="00DA74D8" w:rsidRPr="00BF1924">
        <w:rPr>
          <w:rFonts w:ascii="Garamond" w:hAnsi="Garamond" w:cs="Times New Roman"/>
          <w:b/>
        </w:rPr>
        <w:t>/2018</w:t>
      </w:r>
      <w:r w:rsidR="00DA74D8">
        <w:rPr>
          <w:rFonts w:ascii="Garamond" w:hAnsi="Garamond" w:cs="Times New Roman"/>
          <w:b/>
        </w:rPr>
        <w:t xml:space="preserve">, </w:t>
      </w:r>
      <w:r w:rsidR="00782E5B" w:rsidRPr="0027396B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="009517B8" w:rsidRPr="0027396B">
        <w:rPr>
          <w:rFonts w:ascii="Garamond" w:hAnsi="Garamond" w:cs="Times New Roman"/>
        </w:rPr>
        <w:t xml:space="preserve">mazione elencati </w:t>
      </w:r>
      <w:r w:rsidR="009517B8" w:rsidRPr="00F81E69">
        <w:rPr>
          <w:rFonts w:ascii="Garamond" w:hAnsi="Garamond" w:cs="Times New Roman"/>
        </w:rPr>
        <w:t>nell’Allegato 2</w:t>
      </w:r>
      <w:r w:rsidR="004869E2" w:rsidRPr="00F81E69">
        <w:rPr>
          <w:rFonts w:ascii="Garamond" w:hAnsi="Garamond" w:cs="Times New Roman"/>
        </w:rPr>
        <w:t>.1</w:t>
      </w:r>
      <w:r w:rsidR="00782E5B" w:rsidRPr="00F81E69">
        <w:rPr>
          <w:rFonts w:ascii="Garamond" w:hAnsi="Garamond" w:cs="Times New Roman"/>
        </w:rPr>
        <w:t xml:space="preserve"> – Griglia di rilevazione al </w:t>
      </w:r>
      <w:r w:rsidR="00782E5B" w:rsidRPr="00F81E69">
        <w:rPr>
          <w:rFonts w:ascii="Garamond" w:hAnsi="Garamond" w:cs="Times New Roman"/>
          <w:b/>
        </w:rPr>
        <w:t xml:space="preserve">31 </w:t>
      </w:r>
      <w:r w:rsidR="00011339" w:rsidRPr="00F81E69">
        <w:rPr>
          <w:rFonts w:ascii="Garamond" w:hAnsi="Garamond" w:cs="Times New Roman"/>
          <w:b/>
        </w:rPr>
        <w:t>marzo</w:t>
      </w:r>
      <w:r w:rsidR="00782E5B" w:rsidRPr="00F81E69">
        <w:rPr>
          <w:rFonts w:ascii="Garamond" w:hAnsi="Garamond" w:cs="Times New Roman"/>
          <w:b/>
        </w:rPr>
        <w:t xml:space="preserve"> 201</w:t>
      </w:r>
      <w:r w:rsidR="000C1504" w:rsidRPr="00F81E69">
        <w:rPr>
          <w:rFonts w:ascii="Garamond" w:hAnsi="Garamond" w:cs="Times New Roman"/>
          <w:b/>
        </w:rPr>
        <w:t>8</w:t>
      </w:r>
      <w:r w:rsidR="00782E5B" w:rsidRPr="00F81E69">
        <w:rPr>
          <w:rFonts w:ascii="Garamond" w:hAnsi="Garamond" w:cs="Times New Roman"/>
        </w:rPr>
        <w:t xml:space="preserve"> della delibera n. </w:t>
      </w:r>
      <w:r w:rsidR="00BF1924">
        <w:rPr>
          <w:rFonts w:ascii="Garamond" w:hAnsi="Garamond" w:cs="Times New Roman"/>
        </w:rPr>
        <w:t>141</w:t>
      </w:r>
      <w:r w:rsidR="00782E5B" w:rsidRPr="00F81E69">
        <w:rPr>
          <w:rFonts w:ascii="Garamond" w:hAnsi="Garamond" w:cs="Times New Roman"/>
        </w:rPr>
        <w:t>/201</w:t>
      </w:r>
      <w:r w:rsidR="000C1504" w:rsidRPr="00F81E69">
        <w:rPr>
          <w:rFonts w:ascii="Garamond" w:hAnsi="Garamond" w:cs="Times New Roman"/>
        </w:rPr>
        <w:t>8</w:t>
      </w:r>
      <w:r w:rsidR="000D5314">
        <w:rPr>
          <w:rFonts w:ascii="Garamond" w:hAnsi="Garamond" w:cs="Times New Roman"/>
        </w:rPr>
        <w:t>.</w:t>
      </w:r>
    </w:p>
    <w:p w:rsidR="004869E2" w:rsidRPr="0027396B" w:rsidRDefault="000B3E8B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>
        <w:rPr>
          <w:rFonts w:ascii="Garamond" w:hAnsi="Garamond"/>
        </w:rPr>
        <w:t>Il Nucleo Associato di Valutazione</w:t>
      </w:r>
      <w:r w:rsidR="004869E2" w:rsidRPr="0027396B">
        <w:rPr>
          <w:rFonts w:ascii="Garamond" w:hAnsi="Garamond" w:cs="Times New Roman"/>
        </w:rPr>
        <w:t xml:space="preserve"> ha svolto gli accertamenti:</w:t>
      </w:r>
    </w:p>
    <w:p w:rsidR="004869E2" w:rsidRPr="0027396B" w:rsidRDefault="004869E2" w:rsidP="004869E2">
      <w:pPr>
        <w:pStyle w:val="Paragrafoelenco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:rsidR="004E3FEA" w:rsidRPr="0027396B" w:rsidRDefault="00782E5B" w:rsidP="000D5314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</w:t>
      </w:r>
      <w:r w:rsidR="000B3E8B">
        <w:rPr>
          <w:rFonts w:ascii="Garamond" w:hAnsi="Garamond" w:cs="Times New Roman"/>
        </w:rPr>
        <w:t>i</w:t>
      </w:r>
      <w:r w:rsidR="000B3E8B">
        <w:rPr>
          <w:rFonts w:ascii="Garamond" w:hAnsi="Garamond"/>
        </w:rPr>
        <w:t>l Nucleo Associato di Valutazione</w:t>
      </w:r>
      <w:r w:rsidRPr="00747FDE">
        <w:rPr>
          <w:rFonts w:ascii="Garamond" w:hAnsi="Garamond" w:cs="Times New Roman"/>
        </w:rPr>
        <w:t>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 xml:space="preserve">. 4, </w:t>
      </w:r>
      <w:proofErr w:type="spellStart"/>
      <w:r w:rsidRPr="0027396B">
        <w:rPr>
          <w:rFonts w:ascii="Garamond" w:hAnsi="Garamond" w:cs="Times New Roman"/>
        </w:rPr>
        <w:t>lett</w:t>
      </w:r>
      <w:proofErr w:type="spellEnd"/>
      <w:r w:rsidRPr="0027396B">
        <w:rPr>
          <w:rFonts w:ascii="Garamond" w:hAnsi="Garamond" w:cs="Times New Roman"/>
        </w:rPr>
        <w:t>. g), del d.lgs. n. 150/2009</w:t>
      </w:r>
    </w:p>
    <w:p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851A73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="00A01D67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>amministrazione/ente</w:t>
      </w:r>
      <w:r w:rsidR="0027396B" w:rsidRPr="00747FDE">
        <w:rPr>
          <w:rFonts w:ascii="Garamond" w:hAnsi="Garamond"/>
        </w:rPr>
        <w:t xml:space="preserve"> ha</w:t>
      </w:r>
      <w:r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sezione “Amministrazione trasparente”</w:t>
      </w:r>
      <w:r w:rsidR="000B7CB8">
        <w:rPr>
          <w:rFonts w:ascii="Garamond" w:hAnsi="Garamond"/>
        </w:rPr>
        <w:t>;</w:t>
      </w:r>
    </w:p>
    <w:p w:rsidR="004E3FEA" w:rsidRPr="00747FDE" w:rsidRDefault="000B7CB8" w:rsidP="00C037C3">
      <w:pPr>
        <w:pStyle w:val="Paragrafoelenco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 xml:space="preserve">□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5345A7" w:rsidRDefault="005345A7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 w:cs="Times New Roman"/>
          <w:b/>
        </w:rPr>
      </w:pP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BC7639">
        <w:rPr>
          <w:rFonts w:ascii="Garamond" w:hAnsi="Garamond" w:cs="Times New Roman"/>
        </w:rPr>
        <w:t>26</w:t>
      </w:r>
      <w:bookmarkStart w:id="0" w:name="_GoBack"/>
      <w:bookmarkEnd w:id="0"/>
      <w:r w:rsidR="00E5226E">
        <w:rPr>
          <w:rFonts w:ascii="Garamond" w:hAnsi="Garamond" w:cs="Times New Roman"/>
        </w:rPr>
        <w:t>/04/2018</w:t>
      </w:r>
    </w:p>
    <w:p w:rsidR="000B7CB8" w:rsidRDefault="000B3E8B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del</w:t>
      </w:r>
      <w:r>
        <w:rPr>
          <w:rFonts w:ascii="Garamond" w:hAnsi="Garamond"/>
        </w:rPr>
        <w:t xml:space="preserve"> Nucleo Associato di Valutazione</w:t>
      </w:r>
    </w:p>
    <w:p w:rsidR="004E3FEA" w:rsidRDefault="00E5226E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  <w:r>
        <w:rPr>
          <w:rFonts w:ascii="Garamond" w:hAnsi="Garamond" w:cs="Times New Roman"/>
          <w:b/>
          <w:bCs/>
        </w:rPr>
        <w:t>Anna Terzuolo</w:t>
      </w:r>
    </w:p>
    <w:p w:rsidR="000B3E8B" w:rsidRDefault="000B3E8B" w:rsidP="000B7CB8">
      <w:pPr>
        <w:spacing w:before="120" w:after="0" w:line="320" w:lineRule="exact"/>
        <w:jc w:val="right"/>
        <w:rPr>
          <w:rFonts w:ascii="Garamond" w:hAnsi="Garamond" w:cs="Times New Roman"/>
          <w:b/>
          <w:bCs/>
        </w:rPr>
      </w:pPr>
    </w:p>
    <w:p w:rsidR="00E5226E" w:rsidRPr="00D2519E" w:rsidRDefault="00E5226E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6A0990F8" wp14:editId="0C0B6C37">
            <wp:simplePos x="0" y="0"/>
            <wp:positionH relativeFrom="column">
              <wp:posOffset>4290060</wp:posOffset>
            </wp:positionH>
            <wp:positionV relativeFrom="paragraph">
              <wp:posOffset>130810</wp:posOffset>
            </wp:positionV>
            <wp:extent cx="1846580" cy="859155"/>
            <wp:effectExtent l="0" t="0" r="1270" b="0"/>
            <wp:wrapTight wrapText="bothSides">
              <wp:wrapPolygon edited="0">
                <wp:start x="0" y="0"/>
                <wp:lineTo x="0" y="21073"/>
                <wp:lineTo x="21392" y="21073"/>
                <wp:lineTo x="2139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ann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26E" w:rsidRPr="00D2519E">
      <w:headerReference w:type="default" r:id="rId10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1A0" w:rsidRDefault="00EF71A0">
      <w:pPr>
        <w:spacing w:after="0" w:line="240" w:lineRule="auto"/>
      </w:pPr>
      <w:r>
        <w:separator/>
      </w:r>
    </w:p>
  </w:endnote>
  <w:endnote w:type="continuationSeparator" w:id="0">
    <w:p w:rsidR="00EF71A0" w:rsidRDefault="00EF7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1A0" w:rsidRDefault="00EF71A0">
      <w:r>
        <w:separator/>
      </w:r>
    </w:p>
  </w:footnote>
  <w:footnote w:type="continuationSeparator" w:id="0">
    <w:p w:rsidR="00EF71A0" w:rsidRDefault="00EF71A0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FEA" w:rsidRPr="00602524" w:rsidRDefault="00782E5B">
    <w:pPr>
      <w:pStyle w:val="Intestazione"/>
      <w:rPr>
        <w:b/>
        <w:u w:val="single"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.1</w:t>
    </w:r>
    <w:r>
      <w:rPr>
        <w:b/>
      </w:rPr>
      <w:t xml:space="preserve"> alla </w:t>
    </w:r>
    <w:r>
      <w:rPr>
        <w:rFonts w:cs="Times New Roman"/>
        <w:b/>
      </w:rPr>
      <w:t>delibera n</w:t>
    </w:r>
    <w:r w:rsidRPr="00BF1924">
      <w:rPr>
        <w:rFonts w:cs="Times New Roman"/>
        <w:b/>
      </w:rPr>
      <w:t>.</w:t>
    </w:r>
    <w:r w:rsidR="00BF1924" w:rsidRPr="00BF1924">
      <w:rPr>
        <w:rFonts w:cs="Times New Roman"/>
        <w:b/>
      </w:rPr>
      <w:t xml:space="preserve"> 141</w:t>
    </w:r>
    <w:r w:rsidRPr="00BF1924">
      <w:rPr>
        <w:rFonts w:cs="Times New Roman"/>
        <w:b/>
      </w:rPr>
      <w:t>/201</w:t>
    </w:r>
    <w:r w:rsidR="000C1504" w:rsidRPr="00BF1924">
      <w:rPr>
        <w:rFonts w:cs="Times New Roman"/>
        <w:b/>
      </w:rPr>
      <w:t>8</w:t>
    </w:r>
    <w:r w:rsidRPr="00BF1924">
      <w:rPr>
        <w:rFonts w:cs="Times New Roman"/>
        <w:b/>
      </w:rPr>
      <w:t xml:space="preserve"> </w:t>
    </w:r>
    <w:r w:rsidR="000B7CB8" w:rsidRPr="00BF1924">
      <w:rPr>
        <w:b/>
      </w:rPr>
      <w:t>–</w:t>
    </w:r>
    <w:r w:rsidR="00BF1924">
      <w:rPr>
        <w:b/>
      </w:rPr>
      <w:t xml:space="preserve"> </w:t>
    </w:r>
    <w:r>
      <w:rPr>
        <w:b/>
      </w:rPr>
      <w:t>Documento di attestazione</w:t>
    </w:r>
    <w:r w:rsidR="000B7CB8">
      <w:rPr>
        <w:b/>
      </w:rPr>
      <w:t xml:space="preserve"> </w:t>
    </w:r>
    <w:r w:rsidR="000B7CB8" w:rsidRPr="00602524">
      <w:rPr>
        <w:b/>
        <w:u w:val="single"/>
      </w:rPr>
      <w:t>per le pubbl</w:t>
    </w:r>
    <w:r w:rsidR="00727F6D" w:rsidRPr="00602524">
      <w:rPr>
        <w:b/>
        <w:u w:val="single"/>
      </w:rPr>
      <w:t xml:space="preserve">iche amministrazioni di cui al </w:t>
    </w:r>
    <w:r w:rsidR="000B7CB8" w:rsidRPr="00602524">
      <w:rPr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66D41"/>
    <w:rsid w:val="000B3E8B"/>
    <w:rsid w:val="000B7CB8"/>
    <w:rsid w:val="000C1504"/>
    <w:rsid w:val="000C371F"/>
    <w:rsid w:val="000D5314"/>
    <w:rsid w:val="00113654"/>
    <w:rsid w:val="00193B7A"/>
    <w:rsid w:val="001E538C"/>
    <w:rsid w:val="001F4C4E"/>
    <w:rsid w:val="0027396B"/>
    <w:rsid w:val="00324847"/>
    <w:rsid w:val="00417308"/>
    <w:rsid w:val="00452424"/>
    <w:rsid w:val="004869E2"/>
    <w:rsid w:val="004B3307"/>
    <w:rsid w:val="004E3FEA"/>
    <w:rsid w:val="005148C3"/>
    <w:rsid w:val="005314E6"/>
    <w:rsid w:val="005345A7"/>
    <w:rsid w:val="005B2333"/>
    <w:rsid w:val="005E3451"/>
    <w:rsid w:val="00600B7E"/>
    <w:rsid w:val="00602524"/>
    <w:rsid w:val="006626ED"/>
    <w:rsid w:val="006B1EC5"/>
    <w:rsid w:val="006C4F57"/>
    <w:rsid w:val="00727F6D"/>
    <w:rsid w:val="00747FDE"/>
    <w:rsid w:val="00782E5B"/>
    <w:rsid w:val="007F0BC7"/>
    <w:rsid w:val="00851A73"/>
    <w:rsid w:val="008A4549"/>
    <w:rsid w:val="008F51A5"/>
    <w:rsid w:val="0092201A"/>
    <w:rsid w:val="009517B8"/>
    <w:rsid w:val="009743CC"/>
    <w:rsid w:val="009B3EC4"/>
    <w:rsid w:val="00A01D67"/>
    <w:rsid w:val="00A23497"/>
    <w:rsid w:val="00A431C2"/>
    <w:rsid w:val="00A928DF"/>
    <w:rsid w:val="00A93462"/>
    <w:rsid w:val="00AD1A69"/>
    <w:rsid w:val="00B15635"/>
    <w:rsid w:val="00B2469D"/>
    <w:rsid w:val="00B3568E"/>
    <w:rsid w:val="00B44B26"/>
    <w:rsid w:val="00B505D1"/>
    <w:rsid w:val="00B641BA"/>
    <w:rsid w:val="00BC46EA"/>
    <w:rsid w:val="00BC601A"/>
    <w:rsid w:val="00BC7639"/>
    <w:rsid w:val="00BF1924"/>
    <w:rsid w:val="00C017C6"/>
    <w:rsid w:val="00C037C3"/>
    <w:rsid w:val="00C205DD"/>
    <w:rsid w:val="00CB4671"/>
    <w:rsid w:val="00CC6350"/>
    <w:rsid w:val="00CD5018"/>
    <w:rsid w:val="00CE4B1E"/>
    <w:rsid w:val="00D2519E"/>
    <w:rsid w:val="00D80471"/>
    <w:rsid w:val="00DA64EB"/>
    <w:rsid w:val="00DA74D8"/>
    <w:rsid w:val="00DF2E3B"/>
    <w:rsid w:val="00E315E8"/>
    <w:rsid w:val="00E5226E"/>
    <w:rsid w:val="00E70D36"/>
    <w:rsid w:val="00E809B0"/>
    <w:rsid w:val="00E85A4B"/>
    <w:rsid w:val="00E93B7A"/>
    <w:rsid w:val="00EE1B89"/>
    <w:rsid w:val="00EF71A0"/>
    <w:rsid w:val="00F070D7"/>
    <w:rsid w:val="00F70C0B"/>
    <w:rsid w:val="00F81E69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CFA18-8853-4263-9479-8D52F292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terzuolo</cp:lastModifiedBy>
  <cp:revision>14</cp:revision>
  <cp:lastPrinted>2018-04-19T10:10:00Z</cp:lastPrinted>
  <dcterms:created xsi:type="dcterms:W3CDTF">2018-04-19T09:43:00Z</dcterms:created>
  <dcterms:modified xsi:type="dcterms:W3CDTF">2018-04-26T12:49:00Z</dcterms:modified>
</cp:coreProperties>
</file>